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0B5" w:rsidRPr="003250B5" w:rsidRDefault="003250B5" w:rsidP="003250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Конспект урока литературного чтения</w:t>
      </w:r>
      <w:r w:rsidR="005D283B">
        <w:rPr>
          <w:rFonts w:ascii="Times New Roman" w:hAnsi="Times New Roman" w:cs="Times New Roman"/>
          <w:b/>
          <w:bCs/>
          <w:sz w:val="24"/>
          <w:szCs w:val="24"/>
        </w:rPr>
        <w:t>. 2 КЛАСС</w:t>
      </w:r>
      <w:bookmarkStart w:id="0" w:name="_GoBack"/>
      <w:bookmarkEnd w:id="0"/>
    </w:p>
    <w:p w:rsidR="003250B5" w:rsidRPr="003250B5" w:rsidRDefault="003250B5" w:rsidP="003250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Тема урока:</w:t>
      </w:r>
      <w:r w:rsidRPr="003250B5">
        <w:rPr>
          <w:rFonts w:ascii="Times New Roman" w:hAnsi="Times New Roman" w:cs="Times New Roman"/>
          <w:sz w:val="24"/>
          <w:szCs w:val="24"/>
        </w:rPr>
        <w:t> Выделение главной мысли (идеи): уважение и внимание к старшему поколению. В.А. Осеева «Хорошее».</w:t>
      </w:r>
      <w:r w:rsidRPr="003250B5">
        <w:rPr>
          <w:rFonts w:ascii="Times New Roman" w:hAnsi="Times New Roman" w:cs="Times New Roman"/>
          <w:sz w:val="24"/>
          <w:szCs w:val="24"/>
        </w:rPr>
        <w:br/>
      </w:r>
      <w:r w:rsidRPr="003250B5">
        <w:rPr>
          <w:rFonts w:ascii="Times New Roman" w:hAnsi="Times New Roman" w:cs="Times New Roman"/>
          <w:b/>
          <w:bCs/>
          <w:sz w:val="24"/>
          <w:szCs w:val="24"/>
        </w:rPr>
        <w:t>Цель урока:</w:t>
      </w:r>
      <w:r w:rsidRPr="003250B5">
        <w:rPr>
          <w:rFonts w:ascii="Times New Roman" w:hAnsi="Times New Roman" w:cs="Times New Roman"/>
          <w:sz w:val="24"/>
          <w:szCs w:val="24"/>
        </w:rPr>
        <w:t> Создание условий для понимания идейного содержания рассказа В.А. Осеевой «Хорошее» и формирования понятий «уважение», «внимание» к старшим через анализ по</w:t>
      </w:r>
      <w:r w:rsidR="00E16C56">
        <w:rPr>
          <w:rFonts w:ascii="Times New Roman" w:hAnsi="Times New Roman" w:cs="Times New Roman"/>
          <w:sz w:val="24"/>
          <w:szCs w:val="24"/>
        </w:rPr>
        <w:t>ступков героев.</w:t>
      </w:r>
    </w:p>
    <w:p w:rsidR="003250B5" w:rsidRPr="00BC5414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5414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  <w:r w:rsidR="00BC5414">
        <w:rPr>
          <w:rFonts w:ascii="Times New Roman" w:hAnsi="Times New Roman" w:cs="Times New Roman"/>
          <w:sz w:val="24"/>
          <w:szCs w:val="24"/>
        </w:rPr>
        <w:t xml:space="preserve"> </w:t>
      </w:r>
      <w:r w:rsidRPr="003250B5">
        <w:rPr>
          <w:rFonts w:ascii="Times New Roman" w:hAnsi="Times New Roman" w:cs="Times New Roman"/>
          <w:sz w:val="24"/>
          <w:szCs w:val="24"/>
        </w:rPr>
        <w:t>Прогнозировать содержание текста по заголовку и иллюстрации.</w:t>
      </w:r>
      <w:r w:rsidR="00BC5414">
        <w:rPr>
          <w:rFonts w:ascii="Times New Roman" w:hAnsi="Times New Roman" w:cs="Times New Roman"/>
          <w:sz w:val="24"/>
          <w:szCs w:val="24"/>
        </w:rPr>
        <w:t xml:space="preserve"> </w:t>
      </w:r>
      <w:r w:rsidRPr="003250B5">
        <w:rPr>
          <w:rFonts w:ascii="Times New Roman" w:hAnsi="Times New Roman" w:cs="Times New Roman"/>
          <w:sz w:val="24"/>
          <w:szCs w:val="24"/>
        </w:rPr>
        <w:t>Анализировать поступки героев, давать им характеристику.</w:t>
      </w:r>
      <w:r w:rsidR="00BC5414">
        <w:rPr>
          <w:rFonts w:ascii="Times New Roman" w:hAnsi="Times New Roman" w:cs="Times New Roman"/>
          <w:sz w:val="24"/>
          <w:szCs w:val="24"/>
        </w:rPr>
        <w:t xml:space="preserve"> </w:t>
      </w:r>
      <w:r w:rsidRPr="003250B5">
        <w:rPr>
          <w:rFonts w:ascii="Times New Roman" w:hAnsi="Times New Roman" w:cs="Times New Roman"/>
          <w:sz w:val="24"/>
          <w:szCs w:val="24"/>
        </w:rPr>
        <w:t>Соотносить пословицы с основной идеей текста.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250B5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3250B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Познавательные:</w:t>
      </w:r>
      <w:r w:rsidRPr="003250B5">
        <w:rPr>
          <w:rFonts w:ascii="Times New Roman" w:hAnsi="Times New Roman" w:cs="Times New Roman"/>
          <w:sz w:val="24"/>
          <w:szCs w:val="24"/>
        </w:rPr>
        <w:t> Ориентироваться в тексте, находить ответы на вопросы, сравнивать, обобщать, делать выводы.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Регулятивные:</w:t>
      </w:r>
      <w:r w:rsidRPr="003250B5">
        <w:rPr>
          <w:rFonts w:ascii="Times New Roman" w:hAnsi="Times New Roman" w:cs="Times New Roman"/>
          <w:sz w:val="24"/>
          <w:szCs w:val="24"/>
        </w:rPr>
        <w:t> Определять цель деятельности на уроке, оценивать результаты своей работы и работы товарищей.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Коммуникативные:</w:t>
      </w:r>
      <w:r w:rsidRPr="003250B5">
        <w:rPr>
          <w:rFonts w:ascii="Times New Roman" w:hAnsi="Times New Roman" w:cs="Times New Roman"/>
          <w:sz w:val="24"/>
          <w:szCs w:val="24"/>
        </w:rPr>
        <w:t> Слушать и понимать речь других, оформлять свои мысли в устной речи, договариваться при работе в паре/группе.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  <w:r w:rsidR="00BC5414">
        <w:rPr>
          <w:rFonts w:ascii="Times New Roman" w:hAnsi="Times New Roman" w:cs="Times New Roman"/>
          <w:sz w:val="24"/>
          <w:szCs w:val="24"/>
        </w:rPr>
        <w:t xml:space="preserve"> </w:t>
      </w:r>
      <w:r w:rsidRPr="003250B5">
        <w:rPr>
          <w:rFonts w:ascii="Times New Roman" w:hAnsi="Times New Roman" w:cs="Times New Roman"/>
          <w:sz w:val="24"/>
          <w:szCs w:val="24"/>
        </w:rPr>
        <w:t>Формирование чувства уважения и внимания к старшим (родителям, бабушкам, дедушкам).</w:t>
      </w:r>
      <w:r w:rsidR="00BC5414">
        <w:rPr>
          <w:rFonts w:ascii="Times New Roman" w:hAnsi="Times New Roman" w:cs="Times New Roman"/>
          <w:sz w:val="24"/>
          <w:szCs w:val="24"/>
        </w:rPr>
        <w:t xml:space="preserve"> </w:t>
      </w:r>
      <w:r w:rsidRPr="003250B5">
        <w:rPr>
          <w:rFonts w:ascii="Times New Roman" w:hAnsi="Times New Roman" w:cs="Times New Roman"/>
          <w:sz w:val="24"/>
          <w:szCs w:val="24"/>
        </w:rPr>
        <w:t>Осознание, что «хорошие поступки» начинаются с малых дел, а не с громких мечтаний.</w:t>
      </w:r>
    </w:p>
    <w:p w:rsidR="003250B5" w:rsidRPr="003250B5" w:rsidRDefault="003250B5" w:rsidP="003250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учебник</w:t>
      </w:r>
    </w:p>
    <w:p w:rsidR="003250B5" w:rsidRPr="003250B5" w:rsidRDefault="003250B5" w:rsidP="00BC541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3250B5" w:rsidRPr="003250B5" w:rsidRDefault="003250B5" w:rsidP="003250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I. Организационный момент. Мотивация к деятельности (1-2 мин)</w:t>
      </w:r>
    </w:p>
    <w:p w:rsidR="003250B5" w:rsidRPr="003250B5" w:rsidRDefault="003250B5" w:rsidP="003250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 xml:space="preserve">Учитель: Здравствуйте, ребята! Давайте подарим друг другу хорошее настроение. Повернитесь к соседу, улыбнитесь и скажите: «Я желаю </w:t>
      </w:r>
      <w:r w:rsidR="00BC5414">
        <w:rPr>
          <w:rFonts w:ascii="Times New Roman" w:hAnsi="Times New Roman" w:cs="Times New Roman"/>
          <w:sz w:val="24"/>
          <w:szCs w:val="24"/>
        </w:rPr>
        <w:t>тебе сегодня удачи!». Садитесь.</w:t>
      </w:r>
    </w:p>
    <w:p w:rsidR="003250B5" w:rsidRPr="003250B5" w:rsidRDefault="003250B5" w:rsidP="003250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II. Речевая разминка. Актуализация знаний (3-4 мин)</w:t>
      </w:r>
    </w:p>
    <w:p w:rsidR="003250B5" w:rsidRPr="003250B5" w:rsidRDefault="003250B5" w:rsidP="003250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>Учитель: Прочитайте девиз нашего урока (написан на доске или слайде):</w:t>
      </w:r>
      <w:r w:rsidRPr="003250B5">
        <w:rPr>
          <w:rFonts w:ascii="Times New Roman" w:hAnsi="Times New Roman" w:cs="Times New Roman"/>
          <w:sz w:val="24"/>
          <w:szCs w:val="24"/>
        </w:rPr>
        <w:br/>
      </w:r>
      <w:r w:rsidRPr="003250B5">
        <w:rPr>
          <w:rFonts w:ascii="Times New Roman" w:hAnsi="Times New Roman" w:cs="Times New Roman"/>
          <w:i/>
          <w:iCs/>
          <w:sz w:val="24"/>
          <w:szCs w:val="24"/>
        </w:rPr>
        <w:t>«Не одежда красит человека, а его добрые дела».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>Как вы понимаете эту пословицу? (Ответы детей).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>О чем мы сегодня будем говорить? (О добрых делах, о поступках).</w:t>
      </w:r>
    </w:p>
    <w:p w:rsidR="003250B5" w:rsidRPr="00BC5414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5414">
        <w:rPr>
          <w:rFonts w:ascii="Times New Roman" w:hAnsi="Times New Roman" w:cs="Times New Roman"/>
          <w:b/>
          <w:bCs/>
          <w:sz w:val="24"/>
          <w:szCs w:val="24"/>
        </w:rPr>
        <w:t>III. Постановка учебной задачи (3 мин)</w:t>
      </w:r>
    </w:p>
    <w:p w:rsidR="003250B5" w:rsidRPr="00BC5414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5414">
        <w:rPr>
          <w:rFonts w:ascii="Times New Roman" w:hAnsi="Times New Roman" w:cs="Times New Roman"/>
          <w:sz w:val="24"/>
          <w:szCs w:val="24"/>
        </w:rPr>
        <w:t>Учитель: Сегодня мы познакомимся с рассказом известной детской писательницы Валентины Александровны Осеевой (слайд 2 с портретом). Она писала короткие, но очень поучительные рассказы для детей. Посмотрите на экран.</w:t>
      </w:r>
      <w:r w:rsidRPr="00BC5414">
        <w:rPr>
          <w:rFonts w:ascii="Times New Roman" w:hAnsi="Times New Roman" w:cs="Times New Roman"/>
          <w:sz w:val="24"/>
          <w:szCs w:val="24"/>
        </w:rPr>
        <w:br/>
        <w:t>*На слайде 3 - иллюстрация к рассказу "Хорошее": мальчик сидит на ковре, рядом игрушечный конь, а в дверях стоит сестра, уходящая с тарелкой.*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>Как вы думаете, о чем может быть рассказ с таким названием «Хорошее»? (О чем-то приятном, о подарке, о хорошей погоде).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>Кто герой? Что он делает? (Ответы).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>Сегодня мы не просто прочитаем рассказ, а будем настоящими сыщиками. Нам предстоит найти главную мысль, которую автор спрятал между строк. Мы ответим на вопрос: </w:t>
      </w:r>
      <w:r w:rsidRPr="003250B5">
        <w:rPr>
          <w:rFonts w:ascii="Times New Roman" w:hAnsi="Times New Roman" w:cs="Times New Roman"/>
          <w:i/>
          <w:iCs/>
          <w:sz w:val="24"/>
          <w:szCs w:val="24"/>
        </w:rPr>
        <w:t>Что такое настоящее "хорошее"</w:t>
      </w:r>
      <w:r w:rsidRPr="003250B5">
        <w:rPr>
          <w:rFonts w:ascii="Times New Roman" w:hAnsi="Times New Roman" w:cs="Times New Roman"/>
          <w:sz w:val="24"/>
          <w:szCs w:val="24"/>
        </w:rPr>
        <w:t>?</w:t>
      </w:r>
    </w:p>
    <w:p w:rsidR="003250B5" w:rsidRPr="003250B5" w:rsidRDefault="003250B5" w:rsidP="003250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IV. Открытие нового знания (Первичное восприятие) (10 мин)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Словарная работа</w:t>
      </w:r>
      <w:r w:rsidRPr="003250B5">
        <w:rPr>
          <w:rFonts w:ascii="Times New Roman" w:hAnsi="Times New Roman" w:cs="Times New Roman"/>
          <w:sz w:val="24"/>
          <w:szCs w:val="24"/>
        </w:rPr>
        <w:t> (опережающее задание).</w:t>
      </w:r>
      <w:r w:rsidRPr="003250B5">
        <w:rPr>
          <w:rFonts w:ascii="Times New Roman" w:hAnsi="Times New Roman" w:cs="Times New Roman"/>
          <w:sz w:val="24"/>
          <w:szCs w:val="24"/>
        </w:rPr>
        <w:br/>
        <w:t>Учитель: В тексте встретятся слова. Давайте прочитаем их значение (подготовленный ученик объясняет или используется толковый словарь):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i/>
          <w:iCs/>
          <w:sz w:val="24"/>
          <w:szCs w:val="24"/>
        </w:rPr>
        <w:t>Палатка</w:t>
      </w:r>
      <w:r w:rsidRPr="003250B5">
        <w:rPr>
          <w:rFonts w:ascii="Times New Roman" w:hAnsi="Times New Roman" w:cs="Times New Roman"/>
          <w:sz w:val="24"/>
          <w:szCs w:val="24"/>
        </w:rPr>
        <w:t> (в контексте рассказа - игрушечная).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i/>
          <w:iCs/>
          <w:sz w:val="24"/>
          <w:szCs w:val="24"/>
        </w:rPr>
        <w:t>Волшебники</w:t>
      </w:r>
      <w:r w:rsidRPr="003250B5">
        <w:rPr>
          <w:rFonts w:ascii="Times New Roman" w:hAnsi="Times New Roman" w:cs="Times New Roman"/>
          <w:sz w:val="24"/>
          <w:szCs w:val="24"/>
        </w:rPr>
        <w:t> (кто это?).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i/>
          <w:iCs/>
          <w:sz w:val="24"/>
          <w:szCs w:val="24"/>
        </w:rPr>
        <w:t>Спасатель</w:t>
      </w:r>
      <w:r w:rsidRPr="003250B5">
        <w:rPr>
          <w:rFonts w:ascii="Times New Roman" w:hAnsi="Times New Roman" w:cs="Times New Roman"/>
          <w:sz w:val="24"/>
          <w:szCs w:val="24"/>
        </w:rPr>
        <w:t>.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Чтение рассказа учителем или прослушивание аудиозаписи.</w:t>
      </w:r>
      <w:r w:rsidRPr="003250B5">
        <w:rPr>
          <w:rFonts w:ascii="Times New Roman" w:hAnsi="Times New Roman" w:cs="Times New Roman"/>
          <w:sz w:val="24"/>
          <w:szCs w:val="24"/>
        </w:rPr>
        <w:t> (Дети следят по учебнику).</w:t>
      </w:r>
      <w:r w:rsidRPr="003250B5">
        <w:rPr>
          <w:rFonts w:ascii="Times New Roman" w:hAnsi="Times New Roman" w:cs="Times New Roman"/>
          <w:sz w:val="24"/>
          <w:szCs w:val="24"/>
        </w:rPr>
        <w:br/>
      </w:r>
      <w:r w:rsidRPr="003250B5">
        <w:rPr>
          <w:rFonts w:ascii="Times New Roman" w:hAnsi="Times New Roman" w:cs="Times New Roman"/>
          <w:i/>
          <w:iCs/>
          <w:sz w:val="24"/>
          <w:szCs w:val="24"/>
        </w:rPr>
        <w:t>Прием "Стоп"</w:t>
      </w:r>
      <w:r w:rsidRPr="003250B5">
        <w:rPr>
          <w:rFonts w:ascii="Times New Roman" w:hAnsi="Times New Roman" w:cs="Times New Roman"/>
          <w:sz w:val="24"/>
          <w:szCs w:val="24"/>
        </w:rPr>
        <w:t>: Останавливаемся после слов Юры: «Вот если б моя сестра тонула, а я бы её спас!».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>Вопрос: Как вы думаете, что скажет сестра? Что она чувствует?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Продолжение чтения</w:t>
      </w:r>
      <w:r w:rsidRPr="003250B5">
        <w:rPr>
          <w:rFonts w:ascii="Times New Roman" w:hAnsi="Times New Roman" w:cs="Times New Roman"/>
          <w:sz w:val="24"/>
          <w:szCs w:val="24"/>
        </w:rPr>
        <w:t> (до конца).</w:t>
      </w:r>
    </w:p>
    <w:p w:rsidR="003250B5" w:rsidRPr="00BC5414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5414">
        <w:rPr>
          <w:rFonts w:ascii="Times New Roman" w:hAnsi="Times New Roman" w:cs="Times New Roman"/>
          <w:b/>
          <w:bCs/>
          <w:sz w:val="24"/>
          <w:szCs w:val="24"/>
        </w:rPr>
        <w:t>V. Физкультминутка (2 мин)</w:t>
      </w:r>
      <w:r w:rsidRPr="00BC5414">
        <w:rPr>
          <w:rFonts w:ascii="Times New Roman" w:hAnsi="Times New Roman" w:cs="Times New Roman"/>
          <w:sz w:val="24"/>
          <w:szCs w:val="24"/>
        </w:rPr>
        <w:br/>
      </w:r>
      <w:r w:rsidRPr="00BC5414">
        <w:rPr>
          <w:rFonts w:ascii="Times New Roman" w:hAnsi="Times New Roman" w:cs="Times New Roman"/>
          <w:i/>
          <w:iCs/>
          <w:sz w:val="24"/>
          <w:szCs w:val="24"/>
        </w:rPr>
        <w:t>Не сидится нам на месте, (ходьба на месте)</w:t>
      </w:r>
      <w:r w:rsidRPr="00BC5414">
        <w:rPr>
          <w:rFonts w:ascii="Times New Roman" w:hAnsi="Times New Roman" w:cs="Times New Roman"/>
          <w:sz w:val="24"/>
          <w:szCs w:val="24"/>
        </w:rPr>
        <w:br/>
      </w:r>
      <w:r w:rsidRPr="00BC5414">
        <w:rPr>
          <w:rFonts w:ascii="Times New Roman" w:hAnsi="Times New Roman" w:cs="Times New Roman"/>
          <w:i/>
          <w:iCs/>
          <w:sz w:val="24"/>
          <w:szCs w:val="24"/>
        </w:rPr>
        <w:lastRenderedPageBreak/>
        <w:t>Разминаем руки, плечи (рывки руками)</w:t>
      </w:r>
      <w:r w:rsidRPr="00BC5414">
        <w:rPr>
          <w:rFonts w:ascii="Times New Roman" w:hAnsi="Times New Roman" w:cs="Times New Roman"/>
          <w:sz w:val="24"/>
          <w:szCs w:val="24"/>
        </w:rPr>
        <w:t>.</w:t>
      </w:r>
      <w:r w:rsidRPr="00BC5414">
        <w:rPr>
          <w:rFonts w:ascii="Times New Roman" w:hAnsi="Times New Roman" w:cs="Times New Roman"/>
          <w:sz w:val="24"/>
          <w:szCs w:val="24"/>
        </w:rPr>
        <w:br/>
      </w:r>
      <w:r w:rsidRPr="00BC5414">
        <w:rPr>
          <w:rFonts w:ascii="Times New Roman" w:hAnsi="Times New Roman" w:cs="Times New Roman"/>
          <w:i/>
          <w:iCs/>
          <w:sz w:val="24"/>
          <w:szCs w:val="24"/>
        </w:rPr>
        <w:t>Если друг пришел к нам в класс –</w:t>
      </w:r>
      <w:r w:rsidRPr="00BC5414">
        <w:rPr>
          <w:rFonts w:ascii="Times New Roman" w:hAnsi="Times New Roman" w:cs="Times New Roman"/>
          <w:sz w:val="24"/>
          <w:szCs w:val="24"/>
        </w:rPr>
        <w:br/>
      </w:r>
      <w:r w:rsidRPr="00BC5414">
        <w:rPr>
          <w:rFonts w:ascii="Times New Roman" w:hAnsi="Times New Roman" w:cs="Times New Roman"/>
          <w:i/>
          <w:iCs/>
          <w:sz w:val="24"/>
          <w:szCs w:val="24"/>
        </w:rPr>
        <w:t>Улыбнись-ка ты сейчас (повороты в стороны)</w:t>
      </w:r>
      <w:r w:rsidRPr="00BC5414">
        <w:rPr>
          <w:rFonts w:ascii="Times New Roman" w:hAnsi="Times New Roman" w:cs="Times New Roman"/>
          <w:sz w:val="24"/>
          <w:szCs w:val="24"/>
        </w:rPr>
        <w:t>.</w:t>
      </w:r>
      <w:r w:rsidRPr="00BC5414">
        <w:rPr>
          <w:rFonts w:ascii="Times New Roman" w:hAnsi="Times New Roman" w:cs="Times New Roman"/>
          <w:sz w:val="24"/>
          <w:szCs w:val="24"/>
        </w:rPr>
        <w:br/>
      </w:r>
      <w:r w:rsidRPr="00BC5414">
        <w:rPr>
          <w:rFonts w:ascii="Times New Roman" w:hAnsi="Times New Roman" w:cs="Times New Roman"/>
          <w:i/>
          <w:iCs/>
          <w:sz w:val="24"/>
          <w:szCs w:val="24"/>
        </w:rPr>
        <w:t>Наклонись-ка ты вперед –</w:t>
      </w:r>
      <w:r w:rsidRPr="00BC5414">
        <w:rPr>
          <w:rFonts w:ascii="Times New Roman" w:hAnsi="Times New Roman" w:cs="Times New Roman"/>
          <w:sz w:val="24"/>
          <w:szCs w:val="24"/>
        </w:rPr>
        <w:br/>
      </w:r>
      <w:r w:rsidRPr="00BC5414">
        <w:rPr>
          <w:rFonts w:ascii="Times New Roman" w:hAnsi="Times New Roman" w:cs="Times New Roman"/>
          <w:i/>
          <w:iCs/>
          <w:sz w:val="24"/>
          <w:szCs w:val="24"/>
        </w:rPr>
        <w:t>Делай добрые дела и весь год!</w:t>
      </w:r>
    </w:p>
    <w:p w:rsidR="003250B5" w:rsidRPr="003250B5" w:rsidRDefault="003250B5" w:rsidP="003250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VI. Анализ произведения. Выявление главной мысли (12 мин)</w:t>
      </w:r>
      <w:r w:rsidRPr="003250B5">
        <w:rPr>
          <w:rFonts w:ascii="Times New Roman" w:hAnsi="Times New Roman" w:cs="Times New Roman"/>
          <w:sz w:val="24"/>
          <w:szCs w:val="24"/>
        </w:rPr>
        <w:br/>
      </w:r>
      <w:r w:rsidRPr="003250B5">
        <w:rPr>
          <w:rFonts w:ascii="Times New Roman" w:hAnsi="Times New Roman" w:cs="Times New Roman"/>
          <w:i/>
          <w:iCs/>
          <w:sz w:val="24"/>
          <w:szCs w:val="24"/>
        </w:rPr>
        <w:t>Методы: проблемный диалог, работа с текстом, кластер, работа в группах.</w:t>
      </w:r>
    </w:p>
    <w:p w:rsidR="003250B5" w:rsidRPr="003250B5" w:rsidRDefault="003250B5" w:rsidP="003250B5">
      <w:pPr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Беседа по первичному восприятию: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>Понравился рассказ? Было ли вам смешно или грустно?</w:t>
      </w:r>
      <w:r w:rsidR="00BC5414">
        <w:rPr>
          <w:rFonts w:ascii="Times New Roman" w:hAnsi="Times New Roman" w:cs="Times New Roman"/>
          <w:sz w:val="24"/>
          <w:szCs w:val="24"/>
        </w:rPr>
        <w:t xml:space="preserve"> </w:t>
      </w:r>
      <w:r w:rsidRPr="003250B5">
        <w:rPr>
          <w:rFonts w:ascii="Times New Roman" w:hAnsi="Times New Roman" w:cs="Times New Roman"/>
          <w:sz w:val="24"/>
          <w:szCs w:val="24"/>
        </w:rPr>
        <w:t>Ожидали ли вы, что он так закончится?</w:t>
      </w:r>
    </w:p>
    <w:p w:rsidR="003250B5" w:rsidRPr="003250B5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>Каким вы представили Юру? (Мечтательным, но ленивым на деле).</w:t>
      </w:r>
    </w:p>
    <w:p w:rsidR="003250B5" w:rsidRPr="003250B5" w:rsidRDefault="003250B5" w:rsidP="003250B5">
      <w:pPr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Выборочное чтение и анализ.</w:t>
      </w:r>
    </w:p>
    <w:p w:rsidR="003250B5" w:rsidRPr="00BC5414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5414">
        <w:rPr>
          <w:rFonts w:ascii="Times New Roman" w:hAnsi="Times New Roman" w:cs="Times New Roman"/>
          <w:sz w:val="24"/>
          <w:szCs w:val="24"/>
        </w:rPr>
        <w:t>О чем мечтал Юра? (Читаем: "Вот если б моя сестра тонула...", "Вот если б няня...")</w:t>
      </w:r>
    </w:p>
    <w:p w:rsidR="003250B5" w:rsidRPr="00BC5414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5414">
        <w:rPr>
          <w:rFonts w:ascii="Times New Roman" w:hAnsi="Times New Roman" w:cs="Times New Roman"/>
          <w:sz w:val="24"/>
          <w:szCs w:val="24"/>
        </w:rPr>
        <w:t>Почему его мечты такие? (Хочет быть героем, совершить подвиг).</w:t>
      </w:r>
    </w:p>
    <w:p w:rsidR="003250B5" w:rsidRPr="00BC5414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5414">
        <w:rPr>
          <w:rFonts w:ascii="Times New Roman" w:hAnsi="Times New Roman" w:cs="Times New Roman"/>
          <w:sz w:val="24"/>
          <w:szCs w:val="24"/>
        </w:rPr>
        <w:t xml:space="preserve">Как к его мечтам относятся окружающие? (Сестра обиделась, няня рассердилась, </w:t>
      </w:r>
      <w:proofErr w:type="spellStart"/>
      <w:r w:rsidRPr="00BC5414">
        <w:rPr>
          <w:rFonts w:ascii="Times New Roman" w:hAnsi="Times New Roman" w:cs="Times New Roman"/>
          <w:sz w:val="24"/>
          <w:szCs w:val="24"/>
        </w:rPr>
        <w:t>Трезорка</w:t>
      </w:r>
      <w:proofErr w:type="spellEnd"/>
      <w:r w:rsidRPr="00BC5414">
        <w:rPr>
          <w:rFonts w:ascii="Times New Roman" w:hAnsi="Times New Roman" w:cs="Times New Roman"/>
          <w:sz w:val="24"/>
          <w:szCs w:val="24"/>
        </w:rPr>
        <w:t xml:space="preserve"> ничего не понял).</w:t>
      </w:r>
    </w:p>
    <w:p w:rsidR="00BC5414" w:rsidRPr="00BC5414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5414">
        <w:rPr>
          <w:rFonts w:ascii="Times New Roman" w:hAnsi="Times New Roman" w:cs="Times New Roman"/>
          <w:sz w:val="24"/>
          <w:szCs w:val="24"/>
        </w:rPr>
        <w:t>Что посоветовал</w:t>
      </w:r>
      <w:r w:rsidR="00BC5414">
        <w:rPr>
          <w:rFonts w:ascii="Times New Roman" w:hAnsi="Times New Roman" w:cs="Times New Roman"/>
          <w:sz w:val="24"/>
          <w:szCs w:val="24"/>
        </w:rPr>
        <w:t>а мальчику мам</w:t>
      </w:r>
      <w:r w:rsidRPr="00BC5414">
        <w:rPr>
          <w:rFonts w:ascii="Times New Roman" w:hAnsi="Times New Roman" w:cs="Times New Roman"/>
          <w:sz w:val="24"/>
          <w:szCs w:val="24"/>
        </w:rPr>
        <w:t>а? Найдите этот совет в тексте. (Прочитайте последние слова папы).</w:t>
      </w:r>
    </w:p>
    <w:p w:rsidR="003250B5" w:rsidRPr="00BC5414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5414">
        <w:rPr>
          <w:rFonts w:ascii="Times New Roman" w:hAnsi="Times New Roman" w:cs="Times New Roman"/>
          <w:b/>
          <w:bCs/>
          <w:sz w:val="24"/>
          <w:szCs w:val="24"/>
        </w:rPr>
        <w:t>Проблемный вопрос:</w:t>
      </w:r>
      <w:r w:rsidRPr="00BC5414">
        <w:rPr>
          <w:rFonts w:ascii="Times New Roman" w:hAnsi="Times New Roman" w:cs="Times New Roman"/>
          <w:sz w:val="24"/>
          <w:szCs w:val="24"/>
        </w:rPr>
        <w:t> Почему сестра, няня и собака не обрадовались словам Юры? Ведь он хотел для них </w:t>
      </w:r>
      <w:r w:rsidRPr="00BC5414">
        <w:rPr>
          <w:rFonts w:ascii="Times New Roman" w:hAnsi="Times New Roman" w:cs="Times New Roman"/>
          <w:i/>
          <w:iCs/>
          <w:sz w:val="24"/>
          <w:szCs w:val="24"/>
        </w:rPr>
        <w:t>хорошее</w:t>
      </w:r>
      <w:r w:rsidRPr="00BC5414">
        <w:rPr>
          <w:rFonts w:ascii="Times New Roman" w:hAnsi="Times New Roman" w:cs="Times New Roman"/>
          <w:sz w:val="24"/>
          <w:szCs w:val="24"/>
        </w:rPr>
        <w:t>? (Дети приходят к выводу: Он только мечтал о великом, но не замечал </w:t>
      </w:r>
      <w:r w:rsidRPr="00BC5414">
        <w:rPr>
          <w:rFonts w:ascii="Times New Roman" w:hAnsi="Times New Roman" w:cs="Times New Roman"/>
          <w:i/>
          <w:iCs/>
          <w:sz w:val="24"/>
          <w:szCs w:val="24"/>
        </w:rPr>
        <w:t>маленькой</w:t>
      </w:r>
      <w:r w:rsidRPr="00BC5414">
        <w:rPr>
          <w:rFonts w:ascii="Times New Roman" w:hAnsi="Times New Roman" w:cs="Times New Roman"/>
          <w:sz w:val="24"/>
          <w:szCs w:val="24"/>
        </w:rPr>
        <w:t> помощи, которая нужна прямо сейчас).</w:t>
      </w:r>
    </w:p>
    <w:p w:rsidR="003250B5" w:rsidRPr="003250B5" w:rsidRDefault="003250B5" w:rsidP="003250B5">
      <w:pPr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Работа в группах (дифференцированно):</w:t>
      </w:r>
    </w:p>
    <w:p w:rsidR="003250B5" w:rsidRPr="00BC5414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5414">
        <w:rPr>
          <w:rFonts w:ascii="Times New Roman" w:hAnsi="Times New Roman" w:cs="Times New Roman"/>
          <w:b/>
          <w:bCs/>
          <w:sz w:val="24"/>
          <w:szCs w:val="24"/>
        </w:rPr>
        <w:t>1 группа "Литературоведы":</w:t>
      </w:r>
      <w:r w:rsidRPr="00BC5414">
        <w:rPr>
          <w:rFonts w:ascii="Times New Roman" w:hAnsi="Times New Roman" w:cs="Times New Roman"/>
          <w:sz w:val="24"/>
          <w:szCs w:val="24"/>
        </w:rPr>
        <w:t> Найдите в тексте слова, которые говорят о том, как </w:t>
      </w:r>
      <w:r w:rsidRPr="00BC5414">
        <w:rPr>
          <w:rFonts w:ascii="Times New Roman" w:hAnsi="Times New Roman" w:cs="Times New Roman"/>
          <w:i/>
          <w:iCs/>
          <w:sz w:val="24"/>
          <w:szCs w:val="24"/>
        </w:rPr>
        <w:t>на самом деле</w:t>
      </w:r>
      <w:r w:rsidRPr="00BC5414">
        <w:rPr>
          <w:rFonts w:ascii="Times New Roman" w:hAnsi="Times New Roman" w:cs="Times New Roman"/>
          <w:sz w:val="24"/>
          <w:szCs w:val="24"/>
        </w:rPr>
        <w:t> Юра относится к близким. (Они ищут: сестре велел уйти, няне нагрубил, на собаку закричал).</w:t>
      </w:r>
      <w:r w:rsidR="006562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50B5" w:rsidRPr="00BC5414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5414">
        <w:rPr>
          <w:rFonts w:ascii="Times New Roman" w:hAnsi="Times New Roman" w:cs="Times New Roman"/>
          <w:b/>
          <w:bCs/>
          <w:sz w:val="24"/>
          <w:szCs w:val="24"/>
        </w:rPr>
        <w:t>2 группа "Художники":</w:t>
      </w:r>
      <w:r w:rsidRPr="00BC5414">
        <w:rPr>
          <w:rFonts w:ascii="Times New Roman" w:hAnsi="Times New Roman" w:cs="Times New Roman"/>
          <w:sz w:val="24"/>
          <w:szCs w:val="24"/>
        </w:rPr>
        <w:t> Составьте "Словесный портрет Юры". Какие черты характера мы видим? (Мечтательный, но ленивый, невнимательный, эгоистичный, хочет славы).</w:t>
      </w:r>
      <w:r w:rsidR="006562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50B5" w:rsidRPr="00BC5414" w:rsidRDefault="003250B5" w:rsidP="00BC5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5414">
        <w:rPr>
          <w:rFonts w:ascii="Times New Roman" w:hAnsi="Times New Roman" w:cs="Times New Roman"/>
          <w:b/>
          <w:bCs/>
          <w:sz w:val="24"/>
          <w:szCs w:val="24"/>
        </w:rPr>
        <w:t>3 группа "Мудрецы":</w:t>
      </w:r>
      <w:r w:rsidRPr="00BC5414">
        <w:rPr>
          <w:rFonts w:ascii="Times New Roman" w:hAnsi="Times New Roman" w:cs="Times New Roman"/>
          <w:sz w:val="24"/>
          <w:szCs w:val="24"/>
        </w:rPr>
        <w:t> У вас на партах карточки с пословицами. Выберите ту, которая лучше всего подходит к этому рассказу. Объясните почему.</w:t>
      </w:r>
      <w:r w:rsidR="00656282">
        <w:rPr>
          <w:rFonts w:ascii="Times New Roman" w:hAnsi="Times New Roman" w:cs="Times New Roman"/>
          <w:sz w:val="24"/>
          <w:szCs w:val="24"/>
        </w:rPr>
        <w:t xml:space="preserve"> </w:t>
      </w:r>
      <w:r w:rsidRPr="00BC5414">
        <w:rPr>
          <w:rFonts w:ascii="Times New Roman" w:hAnsi="Times New Roman" w:cs="Times New Roman"/>
          <w:sz w:val="24"/>
          <w:szCs w:val="24"/>
        </w:rPr>
        <w:br/>
      </w:r>
      <w:r w:rsidRPr="00BC5414">
        <w:rPr>
          <w:rFonts w:ascii="Times New Roman" w:hAnsi="Times New Roman" w:cs="Times New Roman"/>
          <w:i/>
          <w:iCs/>
          <w:sz w:val="24"/>
          <w:szCs w:val="24"/>
        </w:rPr>
        <w:t>Карточки:</w:t>
      </w:r>
    </w:p>
    <w:p w:rsidR="003250B5" w:rsidRPr="003250B5" w:rsidRDefault="003250B5" w:rsidP="003250B5">
      <w:pPr>
        <w:numPr>
          <w:ilvl w:val="2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i/>
          <w:iCs/>
          <w:sz w:val="24"/>
          <w:szCs w:val="24"/>
        </w:rPr>
        <w:t>«Лучше хорошо поступить, чем хорошо говорить».</w:t>
      </w:r>
    </w:p>
    <w:p w:rsidR="003250B5" w:rsidRPr="003250B5" w:rsidRDefault="003250B5" w:rsidP="003250B5">
      <w:pPr>
        <w:numPr>
          <w:ilvl w:val="2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i/>
          <w:iCs/>
          <w:sz w:val="24"/>
          <w:szCs w:val="24"/>
        </w:rPr>
        <w:t>«Не спеши языком, торопись делом».</w:t>
      </w:r>
    </w:p>
    <w:p w:rsidR="003250B5" w:rsidRPr="003250B5" w:rsidRDefault="003250B5" w:rsidP="003250B5">
      <w:pPr>
        <w:numPr>
          <w:ilvl w:val="2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i/>
          <w:iCs/>
          <w:sz w:val="24"/>
          <w:szCs w:val="24"/>
        </w:rPr>
        <w:t>«Скучен день до вечера, коли делать нечего».</w:t>
      </w:r>
    </w:p>
    <w:p w:rsidR="003250B5" w:rsidRPr="003250B5" w:rsidRDefault="003250B5" w:rsidP="003250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i/>
          <w:iCs/>
          <w:sz w:val="24"/>
          <w:szCs w:val="24"/>
        </w:rPr>
        <w:t>Выступление групп, обсуждение.</w:t>
      </w:r>
    </w:p>
    <w:p w:rsidR="003250B5" w:rsidRPr="003250B5" w:rsidRDefault="003250B5" w:rsidP="003250B5">
      <w:pPr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Формулировка главной мысли (идеи).</w:t>
      </w:r>
      <w:r w:rsidRPr="003250B5">
        <w:rPr>
          <w:rFonts w:ascii="Times New Roman" w:hAnsi="Times New Roman" w:cs="Times New Roman"/>
          <w:sz w:val="24"/>
          <w:szCs w:val="24"/>
        </w:rPr>
        <w:br/>
        <w:t>Учитель: Так что же хотела сказать нам Валентина Осеева? Чему научить?</w:t>
      </w:r>
      <w:r w:rsidRPr="003250B5">
        <w:rPr>
          <w:rFonts w:ascii="Times New Roman" w:hAnsi="Times New Roman" w:cs="Times New Roman"/>
          <w:sz w:val="24"/>
          <w:szCs w:val="24"/>
        </w:rPr>
        <w:br/>
        <w:t>(Дети формулируют: </w:t>
      </w:r>
      <w:r w:rsidRPr="003250B5">
        <w:rPr>
          <w:rFonts w:ascii="Times New Roman" w:hAnsi="Times New Roman" w:cs="Times New Roman"/>
          <w:i/>
          <w:iCs/>
          <w:sz w:val="24"/>
          <w:szCs w:val="24"/>
        </w:rPr>
        <w:t>Настоящее «хорошее» — это не мечты о подвигах, а конкретная помощь и внимание к тем, кто рядом с тобой каждый день. Уважение к старшим проявляется в делах, а не в словах.</w:t>
      </w:r>
      <w:r w:rsidRPr="003250B5">
        <w:rPr>
          <w:rFonts w:ascii="Times New Roman" w:hAnsi="Times New Roman" w:cs="Times New Roman"/>
          <w:sz w:val="24"/>
          <w:szCs w:val="24"/>
        </w:rPr>
        <w:t>)</w:t>
      </w:r>
    </w:p>
    <w:p w:rsidR="003250B5" w:rsidRPr="003250B5" w:rsidRDefault="003250B5" w:rsidP="003250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VII. Итог урока. Рефлексия (3-4 мин)</w:t>
      </w:r>
      <w:r w:rsidRPr="003250B5">
        <w:rPr>
          <w:rFonts w:ascii="Times New Roman" w:hAnsi="Times New Roman" w:cs="Times New Roman"/>
          <w:sz w:val="24"/>
          <w:szCs w:val="24"/>
        </w:rPr>
        <w:br/>
      </w:r>
      <w:r w:rsidRPr="003250B5">
        <w:rPr>
          <w:rFonts w:ascii="Times New Roman" w:hAnsi="Times New Roman" w:cs="Times New Roman"/>
          <w:i/>
          <w:iCs/>
          <w:sz w:val="24"/>
          <w:szCs w:val="24"/>
        </w:rPr>
        <w:t>Методы: «Ладошка», самооценка.</w:t>
      </w:r>
    </w:p>
    <w:p w:rsidR="003250B5" w:rsidRPr="003250B5" w:rsidRDefault="003250B5" w:rsidP="003250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>Учитель: Вернемся к началу урока. Кто был прав? Оказался ли рассказ таким, каким мы его себе представляли?</w:t>
      </w:r>
    </w:p>
    <w:p w:rsidR="003250B5" w:rsidRPr="003250B5" w:rsidRDefault="003250B5" w:rsidP="003250B5">
      <w:pPr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>Что нового вы узнали о том, как проявлять уважение?</w:t>
      </w:r>
    </w:p>
    <w:p w:rsidR="003250B5" w:rsidRPr="003250B5" w:rsidRDefault="003250B5" w:rsidP="003250B5">
      <w:pPr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Рефлексия «Ладошка»:</w:t>
      </w:r>
      <w:r w:rsidRPr="003250B5">
        <w:rPr>
          <w:rFonts w:ascii="Times New Roman" w:hAnsi="Times New Roman" w:cs="Times New Roman"/>
          <w:sz w:val="24"/>
          <w:szCs w:val="24"/>
        </w:rPr>
        <w:t> Обведите свою ладошку на листочке (или на доске рисуем). Каждый пальчик — это позиция, по которой надо дать свою оценку.</w:t>
      </w:r>
    </w:p>
    <w:p w:rsidR="003250B5" w:rsidRPr="003250B5" w:rsidRDefault="003250B5" w:rsidP="003250B5">
      <w:pPr>
        <w:numPr>
          <w:ilvl w:val="1"/>
          <w:numId w:val="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i/>
          <w:iCs/>
          <w:sz w:val="24"/>
          <w:szCs w:val="24"/>
        </w:rPr>
        <w:t>Большой</w:t>
      </w:r>
      <w:r w:rsidRPr="003250B5">
        <w:rPr>
          <w:rFonts w:ascii="Times New Roman" w:hAnsi="Times New Roman" w:cs="Times New Roman"/>
          <w:sz w:val="24"/>
          <w:szCs w:val="24"/>
        </w:rPr>
        <w:t> – для меня тема была важной / не важной.</w:t>
      </w:r>
    </w:p>
    <w:p w:rsidR="003250B5" w:rsidRPr="003250B5" w:rsidRDefault="003250B5" w:rsidP="003250B5">
      <w:pPr>
        <w:numPr>
          <w:ilvl w:val="1"/>
          <w:numId w:val="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i/>
          <w:iCs/>
          <w:sz w:val="24"/>
          <w:szCs w:val="24"/>
        </w:rPr>
        <w:t>Указательный</w:t>
      </w:r>
      <w:r w:rsidRPr="003250B5">
        <w:rPr>
          <w:rFonts w:ascii="Times New Roman" w:hAnsi="Times New Roman" w:cs="Times New Roman"/>
          <w:sz w:val="24"/>
          <w:szCs w:val="24"/>
        </w:rPr>
        <w:t> – я узнал новое / не узнал.</w:t>
      </w:r>
    </w:p>
    <w:p w:rsidR="003250B5" w:rsidRPr="003250B5" w:rsidRDefault="003250B5" w:rsidP="003250B5">
      <w:pPr>
        <w:numPr>
          <w:ilvl w:val="1"/>
          <w:numId w:val="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i/>
          <w:iCs/>
          <w:sz w:val="24"/>
          <w:szCs w:val="24"/>
        </w:rPr>
        <w:t>Средний</w:t>
      </w:r>
      <w:r w:rsidRPr="003250B5">
        <w:rPr>
          <w:rFonts w:ascii="Times New Roman" w:hAnsi="Times New Roman" w:cs="Times New Roman"/>
          <w:sz w:val="24"/>
          <w:szCs w:val="24"/>
        </w:rPr>
        <w:t> – мне было интересно / не интересно.</w:t>
      </w:r>
    </w:p>
    <w:p w:rsidR="003250B5" w:rsidRPr="003250B5" w:rsidRDefault="003250B5" w:rsidP="003250B5">
      <w:pPr>
        <w:numPr>
          <w:ilvl w:val="1"/>
          <w:numId w:val="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i/>
          <w:iCs/>
          <w:sz w:val="24"/>
          <w:szCs w:val="24"/>
        </w:rPr>
        <w:t>Безымянный</w:t>
      </w:r>
      <w:r w:rsidRPr="003250B5">
        <w:rPr>
          <w:rFonts w:ascii="Times New Roman" w:hAnsi="Times New Roman" w:cs="Times New Roman"/>
          <w:sz w:val="24"/>
          <w:szCs w:val="24"/>
        </w:rPr>
        <w:t> – я научился анализировать поступки героев / не научился.</w:t>
      </w:r>
    </w:p>
    <w:p w:rsidR="003250B5" w:rsidRPr="003250B5" w:rsidRDefault="003250B5" w:rsidP="003250B5">
      <w:pPr>
        <w:numPr>
          <w:ilvl w:val="1"/>
          <w:numId w:val="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i/>
          <w:iCs/>
          <w:sz w:val="24"/>
          <w:szCs w:val="24"/>
        </w:rPr>
        <w:t>Мизинец</w:t>
      </w:r>
      <w:r w:rsidRPr="003250B5">
        <w:rPr>
          <w:rFonts w:ascii="Times New Roman" w:hAnsi="Times New Roman" w:cs="Times New Roman"/>
          <w:sz w:val="24"/>
          <w:szCs w:val="24"/>
        </w:rPr>
        <w:t> – я могу применить эти знания в жизни / не могу.</w:t>
      </w:r>
    </w:p>
    <w:p w:rsidR="003250B5" w:rsidRPr="003250B5" w:rsidRDefault="003250B5" w:rsidP="003250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b/>
          <w:bCs/>
          <w:sz w:val="24"/>
          <w:szCs w:val="24"/>
        </w:rPr>
        <w:t>VIII. Домашнее задание (по выбору)</w:t>
      </w:r>
    </w:p>
    <w:p w:rsidR="003250B5" w:rsidRPr="003250B5" w:rsidRDefault="003250B5" w:rsidP="003250B5">
      <w:pPr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>Перечитать рассказ и нарисовать иллюстрацию к той части, которая показалась самой важной.</w:t>
      </w:r>
    </w:p>
    <w:p w:rsidR="003250B5" w:rsidRPr="003250B5" w:rsidRDefault="003250B5" w:rsidP="003250B5">
      <w:pPr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>Придумать свой конец рассказа (как Юра исправится).</w:t>
      </w:r>
    </w:p>
    <w:p w:rsidR="00656282" w:rsidRPr="005D283B" w:rsidRDefault="003250B5" w:rsidP="003250B5">
      <w:pPr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0B5">
        <w:rPr>
          <w:rFonts w:ascii="Times New Roman" w:hAnsi="Times New Roman" w:cs="Times New Roman"/>
          <w:sz w:val="24"/>
          <w:szCs w:val="24"/>
        </w:rPr>
        <w:t>Подготовить выразительное чтение по ролям.</w:t>
      </w:r>
    </w:p>
    <w:sectPr w:rsidR="00656282" w:rsidRPr="005D283B" w:rsidSect="003250B5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203AC"/>
    <w:multiLevelType w:val="multilevel"/>
    <w:tmpl w:val="1B82C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90677"/>
    <w:multiLevelType w:val="hybridMultilevel"/>
    <w:tmpl w:val="5B8ED370"/>
    <w:lvl w:ilvl="0" w:tplc="041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F8F1721"/>
    <w:multiLevelType w:val="multilevel"/>
    <w:tmpl w:val="0406A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D64AB8"/>
    <w:multiLevelType w:val="hybridMultilevel"/>
    <w:tmpl w:val="52560C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47614D"/>
    <w:multiLevelType w:val="multilevel"/>
    <w:tmpl w:val="10BA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8716CF"/>
    <w:multiLevelType w:val="hybridMultilevel"/>
    <w:tmpl w:val="8CA40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12C6C"/>
    <w:multiLevelType w:val="hybridMultilevel"/>
    <w:tmpl w:val="E9A640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DD2BAB"/>
    <w:multiLevelType w:val="multilevel"/>
    <w:tmpl w:val="E16C7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A83DE4"/>
    <w:multiLevelType w:val="multilevel"/>
    <w:tmpl w:val="0E182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97660A"/>
    <w:multiLevelType w:val="hybridMultilevel"/>
    <w:tmpl w:val="B706D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A55FB"/>
    <w:multiLevelType w:val="hybridMultilevel"/>
    <w:tmpl w:val="B0F8B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9D0CF8"/>
    <w:multiLevelType w:val="multilevel"/>
    <w:tmpl w:val="8EE67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F10416"/>
    <w:multiLevelType w:val="multilevel"/>
    <w:tmpl w:val="D3BC6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817711"/>
    <w:multiLevelType w:val="multilevel"/>
    <w:tmpl w:val="40242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357592"/>
    <w:multiLevelType w:val="hybridMultilevel"/>
    <w:tmpl w:val="6C0EF0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4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9"/>
  </w:num>
  <w:num w:numId="10">
    <w:abstractNumId w:val="10"/>
  </w:num>
  <w:num w:numId="11">
    <w:abstractNumId w:val="5"/>
  </w:num>
  <w:num w:numId="12">
    <w:abstractNumId w:val="6"/>
  </w:num>
  <w:num w:numId="13">
    <w:abstractNumId w:val="3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0B5"/>
    <w:rsid w:val="00081473"/>
    <w:rsid w:val="003250B5"/>
    <w:rsid w:val="005D283B"/>
    <w:rsid w:val="00656282"/>
    <w:rsid w:val="00BC5414"/>
    <w:rsid w:val="00E1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129BB"/>
  <w15:chartTrackingRefBased/>
  <w15:docId w15:val="{A4AB70F9-D715-40BB-B7D1-E5BBA3D15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4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62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62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5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</dc:creator>
  <cp:keywords/>
  <dc:description/>
  <cp:lastModifiedBy>Helen</cp:lastModifiedBy>
  <cp:revision>2</cp:revision>
  <cp:lastPrinted>2026-02-18T17:08:00Z</cp:lastPrinted>
  <dcterms:created xsi:type="dcterms:W3CDTF">2026-02-18T17:09:00Z</dcterms:created>
  <dcterms:modified xsi:type="dcterms:W3CDTF">2026-02-18T17:09:00Z</dcterms:modified>
</cp:coreProperties>
</file>